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  <w:t>报价函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667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703" w:type="dxa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云南特殊教育职业学院202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年迎新场地方案策划、场地布置项目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left="280" w:hanging="280" w:hanging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6346" w:type="dxa"/>
            <w:gridSpan w:val="2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679" w:type="dxa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方案策划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7" w:type="dxa"/>
          </w:tcPr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场地布置</w:t>
            </w:r>
          </w:p>
        </w:tc>
        <w:tc>
          <w:tcPr>
            <w:tcW w:w="2679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全费用合价（包干价）</w:t>
            </w:r>
          </w:p>
        </w:tc>
        <w:tc>
          <w:tcPr>
            <w:tcW w:w="634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小写：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大写：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Dk3ZWMxZjkyZTM5YWY0MmQ1YzIxMmU4ZWRiOWUifQ=="/>
  </w:docVars>
  <w:rsids>
    <w:rsidRoot w:val="04A73C61"/>
    <w:rsid w:val="04A73C61"/>
    <w:rsid w:val="1E0A64D4"/>
    <w:rsid w:val="62021823"/>
    <w:rsid w:val="729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70" w:beforeAutospacing="1" w:afterAutospacing="1"/>
      <w:jc w:val="center"/>
      <w:outlineLvl w:val="0"/>
    </w:pPr>
    <w:rPr>
      <w:rFonts w:hint="eastAsia" w:ascii="宋体" w:hAnsi="宋体"/>
      <w:b/>
      <w:kern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</dc:creator>
  <cp:lastModifiedBy>刘帅东</cp:lastModifiedBy>
  <dcterms:modified xsi:type="dcterms:W3CDTF">2025-06-12T03:12:23Z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9CF7FB7A8C4B49FA91A6A11B7DB3084E_13</vt:lpwstr>
  </property>
</Properties>
</file>