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29" w:rsidRDefault="00A86A8A" w:rsidP="00A86A8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86A8A">
        <w:rPr>
          <w:rFonts w:asciiTheme="majorEastAsia" w:eastAsiaTheme="majorEastAsia" w:hAnsiTheme="majorEastAsia"/>
          <w:b/>
          <w:sz w:val="28"/>
          <w:szCs w:val="28"/>
        </w:rPr>
        <w:t>云南特殊教育职业学院</w:t>
      </w:r>
      <w:r w:rsidRPr="00A86A8A">
        <w:rPr>
          <w:rFonts w:asciiTheme="majorEastAsia" w:eastAsiaTheme="majorEastAsia" w:hAnsiTheme="majorEastAsia" w:hint="eastAsia"/>
          <w:b/>
          <w:sz w:val="28"/>
          <w:szCs w:val="28"/>
        </w:rPr>
        <w:t>实训楼（玉璋楼）106室隔断及食堂</w:t>
      </w:r>
      <w:r w:rsidRPr="00A86A8A">
        <w:rPr>
          <w:rFonts w:asciiTheme="majorEastAsia" w:eastAsiaTheme="majorEastAsia" w:hAnsiTheme="majorEastAsia"/>
          <w:b/>
          <w:sz w:val="28"/>
          <w:szCs w:val="28"/>
        </w:rPr>
        <w:t>、学生宿舍修缮</w:t>
      </w:r>
      <w:r w:rsidRPr="00A86A8A">
        <w:rPr>
          <w:rFonts w:asciiTheme="majorEastAsia" w:eastAsiaTheme="majorEastAsia" w:hAnsiTheme="majorEastAsia" w:hint="eastAsia"/>
          <w:b/>
          <w:sz w:val="28"/>
          <w:szCs w:val="28"/>
        </w:rPr>
        <w:t>采购需求明细表</w:t>
      </w:r>
    </w:p>
    <w:tbl>
      <w:tblPr>
        <w:tblStyle w:val="a7"/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755"/>
        <w:gridCol w:w="4535"/>
        <w:gridCol w:w="1247"/>
        <w:gridCol w:w="1247"/>
      </w:tblGrid>
      <w:tr w:rsidR="00A86A8A" w:rsidTr="008A2C82">
        <w:trPr>
          <w:jc w:val="center"/>
        </w:trPr>
        <w:tc>
          <w:tcPr>
            <w:tcW w:w="2682" w:type="dxa"/>
            <w:gridSpan w:val="2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采购类型</w:t>
            </w:r>
          </w:p>
        </w:tc>
        <w:tc>
          <w:tcPr>
            <w:tcW w:w="4535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☑</w:t>
            </w:r>
            <w:r>
              <w:rPr>
                <w:rFonts w:ascii="Times New Roman" w:eastAsia="方正仿宋_GBK" w:hAnsi="Times New Roman" w:cs="Times New Roman"/>
              </w:rPr>
              <w:t>货物</w:t>
            </w:r>
          </w:p>
        </w:tc>
        <w:tc>
          <w:tcPr>
            <w:tcW w:w="1247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□</w:t>
            </w:r>
            <w:r>
              <w:rPr>
                <w:rFonts w:ascii="Times New Roman" w:eastAsia="方正仿宋_GBK" w:hAnsi="Times New Roman" w:cs="Times New Roman"/>
              </w:rPr>
              <w:t>工程</w:t>
            </w:r>
          </w:p>
        </w:tc>
        <w:tc>
          <w:tcPr>
            <w:tcW w:w="1247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Segoe UI Symbol" w:eastAsia="方正仿宋_GBK" w:hAnsi="Segoe UI Symbol" w:cs="Segoe UI Symbol"/>
              </w:rPr>
              <w:t>☑</w:t>
            </w:r>
            <w:r>
              <w:rPr>
                <w:rFonts w:ascii="Times New Roman" w:eastAsia="方正仿宋_GBK" w:hAnsi="Times New Roman" w:cs="Times New Roman"/>
              </w:rPr>
              <w:t>服务</w:t>
            </w:r>
          </w:p>
        </w:tc>
      </w:tr>
      <w:tr w:rsidR="00A86A8A" w:rsidTr="008A2C82">
        <w:trPr>
          <w:jc w:val="center"/>
        </w:trPr>
        <w:tc>
          <w:tcPr>
            <w:tcW w:w="927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序号</w:t>
            </w:r>
          </w:p>
        </w:tc>
        <w:tc>
          <w:tcPr>
            <w:tcW w:w="1755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采购内容</w:t>
            </w:r>
          </w:p>
        </w:tc>
        <w:tc>
          <w:tcPr>
            <w:tcW w:w="4535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规格型号</w:t>
            </w:r>
          </w:p>
        </w:tc>
        <w:tc>
          <w:tcPr>
            <w:tcW w:w="1247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单位</w:t>
            </w:r>
          </w:p>
        </w:tc>
        <w:tc>
          <w:tcPr>
            <w:tcW w:w="1247" w:type="dxa"/>
          </w:tcPr>
          <w:p w:rsidR="00A86A8A" w:rsidRDefault="00A86A8A" w:rsidP="008A2C82">
            <w:pPr>
              <w:spacing w:line="600" w:lineRule="exact"/>
              <w:jc w:val="center"/>
              <w:rPr>
                <w:rFonts w:ascii="Times New Roman" w:eastAsia="方正仿宋_GBK"/>
              </w:rPr>
            </w:pPr>
            <w:r>
              <w:rPr>
                <w:rFonts w:ascii="Times New Roman" w:eastAsia="方正仿宋_GBK" w:hAnsi="Times New Roman" w:cs="Times New Roman"/>
              </w:rPr>
              <w:t>数量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墙面修补、打磨</w:t>
            </w:r>
          </w:p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清除墙面铁钉、铁丝。开裂和凹凸处，采用石膏和耐水腻子修补。人工打磨平整光滑。</w:t>
            </w:r>
          </w:p>
          <w:p w:rsidR="00A86A8A" w:rsidRDefault="00A86A8A" w:rsidP="008A2C82">
            <w:pPr>
              <w:spacing w:line="360" w:lineRule="exact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</w:t>
            </w:r>
            <w:r w:rsidRPr="000507B8">
              <w:rPr>
                <w:rFonts w:ascii="仿宋" w:eastAsia="仿宋" w:hAnsi="仿宋"/>
              </w:rPr>
              <w:t>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225.27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轻钢龙骨隔断（双层）</w:t>
            </w: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墙面采用1厘米石膏板。新做隔断墙体宽度33厘米，标准轻钢龙骨宽度为10厘米，需用双层轻钢龙骨中间用木龙骨支撑。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29.96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隔断大芯板打底</w:t>
            </w:r>
          </w:p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隔断双面底层用9厘大芯板打底（外层再加石膏板），增加墙体坚固度，可在墙面排电线，安装开关插座。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29.96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隔断墙面腻子</w:t>
            </w:r>
          </w:p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隔断石膏板双面满刮耐水腻子粉，并人工打磨平整光滑。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59.92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墙面涂刷</w:t>
            </w:r>
          </w:p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辊涂或喷涂。一底二面。匀称，无色差。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225.27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乳胶漆</w:t>
            </w:r>
          </w:p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立邦乳胶漆，环保标准：GB18582-2020质量等级：GB/T9756-2018优等品。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225.27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木地板</w:t>
            </w:r>
          </w:p>
          <w:p w:rsidR="00A86A8A" w:rsidRDefault="00A86A8A" w:rsidP="008A2C82">
            <w:pPr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局部木地板变型、膨胀凸起，共25块需要更换，单片规格122*20厘米。拆除并安装新木地板。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6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踢脚线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现有踢脚线大部分已经烂掉，需拆除原踢脚线并重新安装。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42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现场保护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采用彩条布、纸胶带对门窗、灯具、地面进行覆盖保护。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66.84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10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厕所方向及楼梯走道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  <w:color w:val="FF0000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  <w:color w:val="FF0000"/>
              </w:rPr>
            </w:pPr>
            <w:r w:rsidRPr="000507B8">
              <w:rPr>
                <w:rFonts w:ascii="仿宋" w:eastAsia="仿宋" w:hAnsi="仿宋"/>
              </w:rPr>
              <w:t>89.22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地下大厅位置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  <w:color w:val="FF0000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  <w:color w:val="FF0000"/>
              </w:rPr>
            </w:pPr>
            <w:r w:rsidRPr="000507B8">
              <w:rPr>
                <w:rFonts w:ascii="仿宋" w:eastAsia="仿宋" w:hAnsi="仿宋" w:hint="eastAsia"/>
              </w:rPr>
              <w:t>229.71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12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仓库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132.85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13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电梯口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  <w:color w:val="000000"/>
              </w:rPr>
            </w:pPr>
            <w:r w:rsidRPr="000507B8">
              <w:rPr>
                <w:rFonts w:ascii="仿宋" w:eastAsia="仿宋" w:hAnsi="仿宋" w:hint="eastAsia"/>
              </w:rPr>
              <w:t>17.5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14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洗碗楼口和爬山虎楼口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  <w:color w:val="000000"/>
              </w:rPr>
            </w:pPr>
            <w:r w:rsidRPr="000507B8">
              <w:rPr>
                <w:rFonts w:ascii="仿宋" w:eastAsia="仿宋" w:hAnsi="仿宋" w:hint="eastAsia"/>
              </w:rPr>
              <w:t>29.68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水泵房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10.584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16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洗碗间门口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地坪漆：找平、打磨、底漆、刮砂、刮腻子、面</w:t>
            </w:r>
            <w:r>
              <w:rPr>
                <w:rFonts w:ascii="仿宋" w:eastAsia="仿宋" w:hAnsi="仿宋" w:hint="eastAsia"/>
                <w:color w:val="000000"/>
              </w:rPr>
              <w:lastRenderedPageBreak/>
              <w:t>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lastRenderedPageBreak/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32.99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lastRenderedPageBreak/>
              <w:t>17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电梯口楼梯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16.38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18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平台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4.99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19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附F1入口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地坪漆：找平、打磨、底漆、刮砂、刮腻子、面漆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平方米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4.57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厨房顶铝扣板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铝扣板：60cm*60cm白色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21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厨房顶铝扣板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安装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22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厨房顶灯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LED:60cm*60cm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23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厨房顶灯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安装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24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厨房排污盖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不锈钢34.5cm*57.cm5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25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厨房排污盖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安装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26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焊脚架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不锈钢：53cm*90.5cm*12cm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27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焊脚架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焊接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28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双开门拆焊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拆除、焊接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29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双开门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防盗门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30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双开门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安装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31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污水管改造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材料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32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污水管改造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安装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33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清洗水沟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清洗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34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打扫化油池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清洗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35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搬运杂物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搬运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36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疏通厕所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疏通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9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37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修理楼梯扶手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材料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lastRenderedPageBreak/>
              <w:t>38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修理楼梯扶手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修补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39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外墙漏水处理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补漏材料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40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外墙漏水处理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高空作业：脚手架租赁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41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外墙漏水处理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施工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42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宿舍防水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防水材料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43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宿舍防水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施工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  <w:tr w:rsidR="00A86A8A" w:rsidRPr="000507B8" w:rsidTr="008A2C82">
        <w:trPr>
          <w:jc w:val="center"/>
        </w:trPr>
        <w:tc>
          <w:tcPr>
            <w:tcW w:w="927" w:type="dxa"/>
            <w:vAlign w:val="center"/>
          </w:tcPr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44</w:t>
            </w:r>
          </w:p>
        </w:tc>
        <w:tc>
          <w:tcPr>
            <w:tcW w:w="1755" w:type="dxa"/>
            <w:vAlign w:val="center"/>
          </w:tcPr>
          <w:p w:rsidR="00A86A8A" w:rsidRDefault="00A86A8A" w:rsidP="008A2C8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保洁、垃圾处理</w:t>
            </w:r>
          </w:p>
          <w:p w:rsidR="00A86A8A" w:rsidRDefault="00A86A8A" w:rsidP="008A2C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A86A8A" w:rsidRDefault="00A86A8A" w:rsidP="008A2C8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整个项目保洁、垃圾处理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247" w:type="dxa"/>
            <w:vAlign w:val="center"/>
          </w:tcPr>
          <w:p w:rsidR="00A86A8A" w:rsidRPr="000507B8" w:rsidRDefault="00A86A8A" w:rsidP="008A2C82">
            <w:pPr>
              <w:rPr>
                <w:rFonts w:ascii="仿宋" w:eastAsia="仿宋" w:hAnsi="仿宋"/>
              </w:rPr>
            </w:pPr>
            <w:r w:rsidRPr="000507B8">
              <w:rPr>
                <w:rFonts w:ascii="仿宋" w:eastAsia="仿宋" w:hAnsi="仿宋" w:hint="eastAsia"/>
              </w:rPr>
              <w:t>1</w:t>
            </w:r>
          </w:p>
        </w:tc>
      </w:tr>
    </w:tbl>
    <w:p w:rsidR="00A86A8A" w:rsidRPr="00A86A8A" w:rsidRDefault="00A86A8A" w:rsidP="00A86A8A">
      <w:pPr>
        <w:jc w:val="center"/>
        <w:rPr>
          <w:rFonts w:hint="eastAsia"/>
          <w:b/>
        </w:rPr>
      </w:pPr>
      <w:bookmarkStart w:id="0" w:name="_GoBack"/>
      <w:bookmarkEnd w:id="0"/>
    </w:p>
    <w:sectPr w:rsidR="00A86A8A" w:rsidRPr="00A8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AB" w:rsidRDefault="00236CAB" w:rsidP="00A86A8A">
      <w:r>
        <w:separator/>
      </w:r>
    </w:p>
  </w:endnote>
  <w:endnote w:type="continuationSeparator" w:id="0">
    <w:p w:rsidR="00236CAB" w:rsidRDefault="00236CAB" w:rsidP="00A8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AB" w:rsidRDefault="00236CAB" w:rsidP="00A86A8A">
      <w:r>
        <w:separator/>
      </w:r>
    </w:p>
  </w:footnote>
  <w:footnote w:type="continuationSeparator" w:id="0">
    <w:p w:rsidR="00236CAB" w:rsidRDefault="00236CAB" w:rsidP="00A8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CF"/>
    <w:rsid w:val="00236CAB"/>
    <w:rsid w:val="00761BCF"/>
    <w:rsid w:val="00A86A8A"/>
    <w:rsid w:val="00E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2673D"/>
  <w15:chartTrackingRefBased/>
  <w15:docId w15:val="{501612CE-136F-482C-9841-6FE7F82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A8A"/>
    <w:rPr>
      <w:sz w:val="18"/>
      <w:szCs w:val="18"/>
    </w:rPr>
  </w:style>
  <w:style w:type="table" w:styleId="a7">
    <w:name w:val="Table Grid"/>
    <w:basedOn w:val="a1"/>
    <w:autoRedefine/>
    <w:qFormat/>
    <w:rsid w:val="00A86A8A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ywj</dc:creator>
  <cp:keywords/>
  <dc:description/>
  <cp:lastModifiedBy>ywj</cp:lastModifiedBy>
  <cp:revision>2</cp:revision>
  <dcterms:created xsi:type="dcterms:W3CDTF">2024-10-10T05:35:00Z</dcterms:created>
  <dcterms:modified xsi:type="dcterms:W3CDTF">2024-10-10T05:37:00Z</dcterms:modified>
</cp:coreProperties>
</file>